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6A44EF" w:rsidRPr="00EF21DD" w:rsidRDefault="00591885" w:rsidP="00EF21DD">
            <w:pPr>
              <w:rPr>
                <w:b/>
                <w:sz w:val="22"/>
                <w:szCs w:val="22"/>
              </w:rPr>
            </w:pPr>
            <w:bookmarkStart w:id="0" w:name="Стандард8"/>
            <w:bookmarkEnd w:id="0"/>
            <w:r w:rsidRPr="0038257C">
              <w:rPr>
                <w:b/>
                <w:sz w:val="22"/>
                <w:szCs w:val="22"/>
              </w:rPr>
              <w:t>Стандард 8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Оцењивање и напредовање студената</w:t>
            </w:r>
          </w:p>
          <w:p w:rsidR="00591885" w:rsidRPr="00EF21DD" w:rsidRDefault="00591885" w:rsidP="00522AA0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="00522AA0">
              <w:rPr>
                <w:sz w:val="22"/>
                <w:szCs w:val="22"/>
                <w:lang w:val="sr-Cyrl-CS"/>
              </w:rPr>
              <w:t>х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EE0DF0" w:rsidRDefault="00EF21DD" w:rsidP="00EF21DD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  <w:r w:rsidR="00522AA0">
              <w:rPr>
                <w:sz w:val="22"/>
                <w:szCs w:val="22"/>
                <w:lang w:val="sr-Cyrl-CS"/>
              </w:rPr>
              <w:t xml:space="preserve"> </w:t>
            </w:r>
          </w:p>
          <w:p w:rsidR="001E0CAA" w:rsidRDefault="001E0CAA" w:rsidP="00EF21DD">
            <w:pPr>
              <w:rPr>
                <w:sz w:val="22"/>
                <w:szCs w:val="22"/>
                <w:lang w:val="sr-Cyrl-CS"/>
              </w:rPr>
            </w:pPr>
          </w:p>
          <w:p w:rsidR="001E0CAA" w:rsidRPr="0038257C" w:rsidRDefault="001E0CAA" w:rsidP="00EF21DD">
            <w:pPr>
              <w:rPr>
                <w:sz w:val="22"/>
                <w:szCs w:val="22"/>
                <w:lang w:val="sr-Cyrl-CS"/>
              </w:rPr>
            </w:pPr>
          </w:p>
          <w:p w:rsidR="00760E33" w:rsidRPr="00073182" w:rsidRDefault="00760E33" w:rsidP="00760E33">
            <w:pPr>
              <w:jc w:val="both"/>
              <w:rPr>
                <w:sz w:val="24"/>
                <w:szCs w:val="24"/>
                <w:lang/>
              </w:rPr>
            </w:pPr>
            <w:r w:rsidRPr="00073182">
              <w:rPr>
                <w:sz w:val="24"/>
                <w:szCs w:val="24"/>
                <w:lang/>
              </w:rPr>
              <w:t>Полазник успешно савлађује студијски програм када сакупи укупно 60 ЕСПБ, који се стичу полагањем обавезних и изборних предмета</w:t>
            </w:r>
            <w:r>
              <w:rPr>
                <w:sz w:val="24"/>
                <w:szCs w:val="24"/>
                <w:lang/>
              </w:rPr>
              <w:t xml:space="preserve"> који имају одређени број ЕСПБ који је одређен у складу са оптерећењем студената. Предмети су развијени тако да сваки од њих има укупно 100 поена (који су распоређени на предиспитне и испитне обавезе, углавном у равномерној размери 50 – 50). На основу коначног збира поена формира се коначна оцена, која је у опсегу од 5 (није положио) до 10 (одличан). Предиспитне обавезе укључују, али нису ограничене, и обавезно присуство настави, активно учествовање у дискусији, писање семинарских радова и есеја. Усмени испити су организовани или као усмени или писмен испит. Полазници на почетку семестра добијају јасан и јаван начин стицања поена и полагања испита. </w:t>
            </w:r>
          </w:p>
          <w:p w:rsidR="00EF71A7" w:rsidRPr="00EF21DD" w:rsidRDefault="00EF71A7" w:rsidP="001E0CA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67AFC" w:rsidRPr="0038257C" w:rsidTr="00167AFC">
        <w:trPr>
          <w:trHeight w:val="1295"/>
        </w:trPr>
        <w:tc>
          <w:tcPr>
            <w:tcW w:w="9290" w:type="dxa"/>
            <w:shd w:val="clear" w:color="auto" w:fill="F2F2F2"/>
          </w:tcPr>
          <w:p w:rsidR="00167AFC" w:rsidRDefault="00167AFC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:rsidR="00167AFC" w:rsidRPr="00EF21DD" w:rsidRDefault="00AD276F" w:rsidP="009D0A1E">
            <w:pPr>
              <w:rPr>
                <w:sz w:val="22"/>
                <w:szCs w:val="22"/>
                <w:lang w:val="sr-Cyrl-CS"/>
              </w:rPr>
            </w:pPr>
            <w:hyperlink r:id="rId8" w:history="1">
              <w:r w:rsidR="00167AFC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8.1</w:t>
              </w:r>
            </w:hyperlink>
            <w:r w:rsidR="00167AFC" w:rsidRPr="003E7F0B">
              <w:rPr>
                <w:b/>
                <w:sz w:val="22"/>
                <w:szCs w:val="22"/>
                <w:lang w:val="sr-Cyrl-CS"/>
              </w:rPr>
              <w:t>.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167AFC" w:rsidRDefault="00AD276F" w:rsidP="009D0A1E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</w:rPr>
            </w:pPr>
            <w:hyperlink r:id="rId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="00167AFC"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67AFC"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="00167AFC" w:rsidRPr="0038257C">
              <w:rPr>
                <w:bCs/>
                <w:sz w:val="22"/>
                <w:szCs w:val="22"/>
              </w:rPr>
              <w:t xml:space="preserve"> </w:t>
            </w:r>
            <w:r w:rsidR="00167AFC"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="00167AFC" w:rsidRPr="0038257C">
              <w:rPr>
                <w:bCs/>
                <w:sz w:val="22"/>
                <w:szCs w:val="22"/>
              </w:rPr>
              <w:t>студијском програму</w:t>
            </w:r>
            <w:r w:rsidR="00D30D51">
              <w:rPr>
                <w:bCs/>
                <w:sz w:val="22"/>
                <w:szCs w:val="22"/>
              </w:rPr>
              <w:t>.</w:t>
            </w:r>
          </w:p>
          <w:p w:rsidR="00167AFC" w:rsidRPr="0038257C" w:rsidRDefault="00AD276F" w:rsidP="00FB56D2">
            <w:pPr>
              <w:rPr>
                <w:bCs/>
                <w:sz w:val="22"/>
                <w:szCs w:val="22"/>
              </w:rPr>
            </w:pPr>
            <w:hyperlink r:id="rId10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8.2</w:t>
              </w:r>
            </w:hyperlink>
            <w:r w:rsidR="00167AFC" w:rsidRPr="00167AFC">
              <w:rPr>
                <w:b/>
                <w:sz w:val="22"/>
                <w:szCs w:val="22"/>
                <w:lang w:val="sr-Cyrl-CS"/>
              </w:rPr>
              <w:t>.</w:t>
            </w:r>
            <w:r w:rsidR="00167AF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67AFC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67AFC" w:rsidRPr="0038257C">
              <w:rPr>
                <w:sz w:val="22"/>
                <w:szCs w:val="22"/>
              </w:rPr>
              <w:t>К</w:t>
            </w:r>
            <w:r w:rsidR="00167AFC" w:rsidRPr="0038257C">
              <w:rPr>
                <w:sz w:val="22"/>
                <w:szCs w:val="22"/>
                <w:lang w:val="sr-Cyrl-CS"/>
              </w:rPr>
              <w:t>њ</w:t>
            </w:r>
            <w:r w:rsidR="00167AFC" w:rsidRPr="0038257C">
              <w:rPr>
                <w:sz w:val="22"/>
                <w:szCs w:val="22"/>
              </w:rPr>
              <w:t xml:space="preserve">ига предмета </w:t>
            </w:r>
            <w:r w:rsidR="00167AFC" w:rsidRPr="0038257C">
              <w:rPr>
                <w:sz w:val="22"/>
                <w:szCs w:val="22"/>
                <w:lang w:val="sr-Cyrl-CS"/>
              </w:rPr>
              <w:t>-</w:t>
            </w:r>
            <w:r w:rsidR="00167AFC" w:rsidRPr="0038257C">
              <w:rPr>
                <w:sz w:val="22"/>
                <w:szCs w:val="22"/>
                <w:lang w:val="ru-RU"/>
              </w:rPr>
              <w:t xml:space="preserve"> </w:t>
            </w:r>
            <w:r w:rsidR="00167AFC" w:rsidRPr="0038257C">
              <w:rPr>
                <w:sz w:val="22"/>
                <w:szCs w:val="22"/>
                <w:lang w:val="sr-Cyrl-CS"/>
              </w:rPr>
              <w:t xml:space="preserve">(у </w:t>
            </w:r>
            <w:r w:rsidR="00167AFC"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="00167AFC"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38257C" w:rsidRDefault="00591885" w:rsidP="009D0A1E">
      <w:pPr>
        <w:rPr>
          <w:sz w:val="22"/>
          <w:szCs w:val="22"/>
          <w:lang w:val="sr-Cyrl-CS"/>
        </w:rPr>
      </w:pPr>
    </w:p>
    <w:sectPr w:rsidR="00591885" w:rsidRPr="0038257C" w:rsidSect="003D34BD">
      <w:footerReference w:type="default" r:id="rId11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040" w:rsidRDefault="00B27040" w:rsidP="00C40CF5">
      <w:r>
        <w:separator/>
      </w:r>
    </w:p>
  </w:endnote>
  <w:endnote w:type="continuationSeparator" w:id="0">
    <w:p w:rsidR="00B27040" w:rsidRDefault="00B27040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040" w:rsidRDefault="00B27040" w:rsidP="00C40CF5">
      <w:r>
        <w:separator/>
      </w:r>
    </w:p>
  </w:footnote>
  <w:footnote w:type="continuationSeparator" w:id="0">
    <w:p w:rsidR="00B27040" w:rsidRDefault="00B27040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E7B31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0E33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276F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27040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0DF0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8.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Stefan%20Surlic\AppData\Users\IlijaK\AppData\Local\Downloads\Tabele\Tabela%205.2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8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7781F-F21B-45B7-97B6-E98375339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1705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2021-06-23T11:25:00Z</dcterms:created>
  <dcterms:modified xsi:type="dcterms:W3CDTF">2021-06-23T11:25:00Z</dcterms:modified>
</cp:coreProperties>
</file>